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E55" w:rsidRPr="00527C5E" w:rsidRDefault="00CA5E55" w:rsidP="007D367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27C5E">
        <w:rPr>
          <w:rFonts w:ascii="Times New Roman" w:hAnsi="Times New Roman"/>
          <w:b/>
          <w:bCs/>
          <w:color w:val="000000"/>
          <w:sz w:val="24"/>
          <w:szCs w:val="24"/>
        </w:rPr>
        <w:t>Оценка степени тяжести пролежней</w:t>
      </w:r>
    </w:p>
    <w:p w:rsidR="00CA5E55" w:rsidRPr="00527C5E" w:rsidRDefault="00CA5E55" w:rsidP="007D3672">
      <w:pPr>
        <w:tabs>
          <w:tab w:val="left" w:pos="142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527C5E">
        <w:rPr>
          <w:rFonts w:ascii="Times New Roman" w:hAnsi="Times New Roman"/>
          <w:color w:val="000000"/>
          <w:sz w:val="24"/>
          <w:szCs w:val="24"/>
        </w:rPr>
        <w:t>код А14.31.013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CA5E55" w:rsidRPr="00527C5E" w:rsidTr="007D3672">
        <w:trPr>
          <w:trHeight w:val="812"/>
        </w:trPr>
        <w:tc>
          <w:tcPr>
            <w:tcW w:w="3652" w:type="dxa"/>
          </w:tcPr>
          <w:p w:rsidR="00CA5E55" w:rsidRPr="00527C5E" w:rsidRDefault="00CA5E55" w:rsidP="005261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безопасности труда при выполнении услуги</w:t>
            </w:r>
          </w:p>
        </w:tc>
        <w:tc>
          <w:tcPr>
            <w:tcW w:w="5919" w:type="dxa"/>
          </w:tcPr>
          <w:p w:rsidR="00CA5E55" w:rsidRPr="00527C5E" w:rsidRDefault="00CA5E55" w:rsidP="005261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До и после проведения процедуры провести гигиеническую обработку рук.</w:t>
            </w:r>
          </w:p>
          <w:p w:rsidR="00CA5E55" w:rsidRPr="00527C5E" w:rsidRDefault="00CA5E55" w:rsidP="005261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перчаток во время процедуры</w:t>
            </w:r>
          </w:p>
        </w:tc>
      </w:tr>
      <w:tr w:rsidR="00CA5E55" w:rsidRPr="00527C5E" w:rsidTr="007D3672">
        <w:tc>
          <w:tcPr>
            <w:tcW w:w="3652" w:type="dxa"/>
          </w:tcPr>
          <w:p w:rsidR="00CA5E55" w:rsidRPr="00527C5E" w:rsidRDefault="00CA5E55" w:rsidP="0052618B">
            <w:pPr>
              <w:tabs>
                <w:tab w:val="left" w:pos="142"/>
                <w:tab w:val="left" w:pos="97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5919" w:type="dxa"/>
          </w:tcPr>
          <w:p w:rsidR="00CA5E55" w:rsidRPr="00527C5E" w:rsidRDefault="007D3672" w:rsidP="0052618B">
            <w:pPr>
              <w:tabs>
                <w:tab w:val="left" w:pos="142"/>
                <w:tab w:val="left" w:pos="97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sz w:val="24"/>
                <w:szCs w:val="24"/>
              </w:rPr>
              <w:t>пинцет стерильный при необходимости</w:t>
            </w:r>
          </w:p>
          <w:p w:rsidR="00CA5E55" w:rsidRPr="00527C5E" w:rsidRDefault="007D3672" w:rsidP="005261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спирт этиловый 70° 5 мл</w:t>
            </w:r>
          </w:p>
          <w:p w:rsidR="00CA5E55" w:rsidRPr="00527C5E" w:rsidRDefault="007D3672" w:rsidP="005261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марлевые салфетки стерильные</w:t>
            </w:r>
          </w:p>
          <w:p w:rsidR="00CA5E55" w:rsidRPr="00527C5E" w:rsidRDefault="007D3672" w:rsidP="005261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перчатки</w:t>
            </w:r>
          </w:p>
          <w:p w:rsidR="00CA5E55" w:rsidRPr="00527C5E" w:rsidRDefault="007D3672" w:rsidP="0052618B">
            <w:pPr>
              <w:tabs>
                <w:tab w:val="left" w:pos="142"/>
                <w:tab w:val="left" w:pos="97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sz w:val="24"/>
                <w:szCs w:val="24"/>
              </w:rPr>
              <w:t>источник освещения</w:t>
            </w:r>
          </w:p>
        </w:tc>
      </w:tr>
      <w:tr w:rsidR="0052618B" w:rsidRPr="00527C5E" w:rsidTr="00976001">
        <w:trPr>
          <w:trHeight w:val="7480"/>
        </w:trPr>
        <w:tc>
          <w:tcPr>
            <w:tcW w:w="9571" w:type="dxa"/>
            <w:gridSpan w:val="2"/>
          </w:tcPr>
          <w:p w:rsidR="0052618B" w:rsidRPr="0052618B" w:rsidRDefault="0052618B" w:rsidP="0052618B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8B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процедуре: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Идентифицировать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пациента, представиться, объяснить цель и ход предстоящей процедуры (если пациент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сознании).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Получить информированное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согласие. В случае отсутствия такового,  уточнить действия у врача.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Отрегулировать высоту кровати;</w:t>
            </w:r>
          </w:p>
          <w:p w:rsidR="0052618B" w:rsidRPr="0052618B" w:rsidRDefault="0052618B" w:rsidP="0052618B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18B">
              <w:rPr>
                <w:rFonts w:ascii="Times New Roman" w:hAnsi="Times New Roman"/>
                <w:color w:val="000000"/>
                <w:sz w:val="24"/>
                <w:szCs w:val="24"/>
              </w:rPr>
              <w:t>Обработать руки гигиеническим способом, осушить.</w:t>
            </w:r>
          </w:p>
          <w:p w:rsidR="0052618B" w:rsidRPr="0052618B" w:rsidRDefault="0052618B" w:rsidP="0052618B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18B">
              <w:rPr>
                <w:rFonts w:ascii="Times New Roman" w:hAnsi="Times New Roman"/>
                <w:color w:val="000000"/>
                <w:sz w:val="24"/>
                <w:szCs w:val="24"/>
              </w:rPr>
              <w:t>Надеть перчатки.</w:t>
            </w:r>
          </w:p>
          <w:p w:rsidR="0052618B" w:rsidRPr="0052618B" w:rsidRDefault="0052618B" w:rsidP="0052618B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52618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процедуры: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1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Помочь пациенту лечь на живот или на бок;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1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Осмотреть места образования пролежней: крестец, пятки, лодыжки, лопатки, локти, затылок, большой вертел бедренной кости, внутренние поверхности коленных суставов;</w:t>
            </w:r>
            <w:proofErr w:type="gramEnd"/>
          </w:p>
          <w:p w:rsidR="0052618B" w:rsidRPr="0052618B" w:rsidRDefault="0052618B" w:rsidP="0052618B">
            <w:pPr>
              <w:pStyle w:val="a4"/>
              <w:widowControl w:val="0"/>
              <w:numPr>
                <w:ilvl w:val="1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Оценить: локализацию, окраску кожных покровов, наличие запаха и боли, глубину и размер поражения, наличие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отделяемой жидкости, отечность краев раны,  наличие полости, в которой могут быть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видны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сухожилия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и/или костные образования;</w:t>
            </w:r>
          </w:p>
          <w:p w:rsidR="0052618B" w:rsidRPr="0052618B" w:rsidRDefault="0052618B" w:rsidP="0052618B">
            <w:pPr>
              <w:pStyle w:val="a4"/>
              <w:widowControl w:val="0"/>
              <w:numPr>
                <w:ilvl w:val="1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18B">
              <w:rPr>
                <w:rFonts w:ascii="Times New Roman" w:hAnsi="Times New Roman"/>
                <w:color w:val="000000"/>
                <w:sz w:val="24"/>
                <w:szCs w:val="24"/>
              </w:rPr>
              <w:t>При необходимости применять стерильные пинцеты и стерильные перчатки.</w:t>
            </w:r>
          </w:p>
          <w:p w:rsidR="0052618B" w:rsidRPr="0052618B" w:rsidRDefault="0052618B" w:rsidP="0052618B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8B">
              <w:rPr>
                <w:rFonts w:ascii="Times New Roman" w:hAnsi="Times New Roman"/>
                <w:color w:val="000000"/>
                <w:sz w:val="24"/>
                <w:szCs w:val="24"/>
              </w:rPr>
              <w:t>Окончание процедуры: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Сообщить пациент</w:t>
            </w:r>
            <w:proofErr w:type="gramStart"/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у(</w:t>
            </w:r>
            <w:proofErr w:type="spellStart"/>
            <w:proofErr w:type="gramEnd"/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ке</w:t>
            </w:r>
            <w:proofErr w:type="spellEnd"/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) результат исследования;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Подвергнуть дезинфекции использованный материал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и перчатки;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Обработать руки гигиеническим способом, осушить;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Уточнить у пациента его самочувствие;</w:t>
            </w:r>
          </w:p>
          <w:p w:rsidR="0052618B" w:rsidRPr="00527C5E" w:rsidRDefault="0052618B" w:rsidP="0052618B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Сделать соответствующую запись о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результатах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выполнения </w:t>
            </w:r>
            <w:r w:rsidRPr="00527C5E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527C5E">
              <w:rPr>
                <w:rFonts w:ascii="Times New Roman" w:hAnsi="Times New Roman"/>
                <w:color w:val="000000"/>
                <w:sz w:val="24"/>
                <w:szCs w:val="24"/>
              </w:rPr>
              <w:t>в медицинской документации.</w:t>
            </w:r>
          </w:p>
        </w:tc>
      </w:tr>
    </w:tbl>
    <w:p w:rsidR="008543C9" w:rsidRPr="00527C5E" w:rsidRDefault="008543C9" w:rsidP="00527C5E">
      <w:pPr>
        <w:tabs>
          <w:tab w:val="left" w:pos="142"/>
          <w:tab w:val="left" w:pos="975"/>
        </w:tabs>
        <w:rPr>
          <w:rFonts w:ascii="Times New Roman" w:hAnsi="Times New Roman"/>
          <w:sz w:val="24"/>
          <w:szCs w:val="24"/>
        </w:rPr>
      </w:pPr>
    </w:p>
    <w:sectPr w:rsidR="008543C9" w:rsidRPr="005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D98"/>
    <w:multiLevelType w:val="hybridMultilevel"/>
    <w:tmpl w:val="0FCA0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D6BDF"/>
    <w:multiLevelType w:val="hybridMultilevel"/>
    <w:tmpl w:val="8B0AA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01690"/>
    <w:multiLevelType w:val="hybridMultilevel"/>
    <w:tmpl w:val="54F464E6"/>
    <w:lvl w:ilvl="0" w:tplc="FD9CD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3BCDE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84E86"/>
    <w:multiLevelType w:val="hybridMultilevel"/>
    <w:tmpl w:val="6778D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67EA0"/>
    <w:multiLevelType w:val="hybridMultilevel"/>
    <w:tmpl w:val="0D04A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A0B8D"/>
    <w:multiLevelType w:val="hybridMultilevel"/>
    <w:tmpl w:val="BC08368C"/>
    <w:lvl w:ilvl="0" w:tplc="3BCEA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F4FBB"/>
    <w:multiLevelType w:val="hybridMultilevel"/>
    <w:tmpl w:val="83F4B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488"/>
    <w:rsid w:val="0052618B"/>
    <w:rsid w:val="00527C5E"/>
    <w:rsid w:val="00634488"/>
    <w:rsid w:val="007D3672"/>
    <w:rsid w:val="008543C9"/>
    <w:rsid w:val="00A618F7"/>
    <w:rsid w:val="00CA5E55"/>
    <w:rsid w:val="00E2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CA5E55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5E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CA5E55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5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2023-11-24T07:03:00Z</dcterms:created>
  <dcterms:modified xsi:type="dcterms:W3CDTF">2023-11-24T18:32:00Z</dcterms:modified>
</cp:coreProperties>
</file>